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941798" w:rsidRPr="0068218D" w14:paraId="3BAC5080" w14:textId="77777777">
        <w:trPr>
          <w:trHeight w:val="716"/>
        </w:trPr>
        <w:tc>
          <w:tcPr>
            <w:tcW w:w="10188" w:type="dxa"/>
          </w:tcPr>
          <w:p w14:paraId="2B098079" w14:textId="77777777" w:rsidR="00941798" w:rsidRDefault="00941798" w:rsidP="00211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bookmarkStart w:id="0" w:name="_GoBack"/>
            <w:bookmarkEnd w:id="0"/>
            <w:r w:rsidRPr="00211C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Atribuţiile postului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:</w:t>
            </w:r>
          </w:p>
          <w:p w14:paraId="26926013" w14:textId="77777777" w:rsidR="0068218D" w:rsidRPr="0068218D" w:rsidRDefault="0068218D" w:rsidP="0068218D">
            <w:pPr>
              <w:numPr>
                <w:ilvl w:val="0"/>
                <w:numId w:val="13"/>
              </w:numPr>
              <w:tabs>
                <w:tab w:val="left" w:pos="284"/>
              </w:tabs>
              <w:spacing w:after="0" w:line="240" w:lineRule="auto"/>
              <w:ind w:righ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8218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o-RO" w:eastAsia="ro-RO"/>
              </w:rPr>
              <w:t>inspector, clasa I, grad profesional superior</w:t>
            </w:r>
            <w:r w:rsidRPr="006821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 în cadrul Compartimentului Monitorizare Servicii de Utilități Publice – Serviciul Monitorizare Servicii de Utilități Publice, Guvernanță Corporativă și Transport Public Local</w:t>
            </w:r>
          </w:p>
          <w:p w14:paraId="587C82A1" w14:textId="77777777" w:rsidR="0068218D" w:rsidRPr="00211CA5" w:rsidRDefault="0068218D" w:rsidP="00211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941798" w:rsidRPr="0068218D" w14:paraId="4AA49100" w14:textId="77777777">
        <w:tc>
          <w:tcPr>
            <w:tcW w:w="10188" w:type="dxa"/>
          </w:tcPr>
          <w:p w14:paraId="5C991B8F" w14:textId="77777777" w:rsidR="002D5897" w:rsidRDefault="002D5897" w:rsidP="004C073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Monitorizează activitatea serviciului de iluminat public executată de către operatorul S.C. A.T.T. S.A.;</w:t>
            </w:r>
          </w:p>
          <w:p w14:paraId="78C32DB7" w14:textId="77777777" w:rsidR="0017752A" w:rsidRDefault="0017752A" w:rsidP="004C073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Supraveghează permanent instalațiile de iluminat public, luând măsuri pentru remedierea deranjamentelor accidentale, precum și urmărirea în timp a comportării instalațiilor;</w:t>
            </w:r>
          </w:p>
          <w:p w14:paraId="72BDAD7A" w14:textId="77777777" w:rsidR="0017752A" w:rsidRDefault="0017752A" w:rsidP="004C073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Urmărește, coordonează și controlează serviciul de iluminat public, ornamental și decorative pe raza UAT-Sighișoara;</w:t>
            </w:r>
          </w:p>
          <w:p w14:paraId="71B52604" w14:textId="77777777" w:rsidR="00095A7D" w:rsidRDefault="009365CE" w:rsidP="004C073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Urmăreșt</w:t>
            </w:r>
            <w:r w:rsidR="003B70F3">
              <w:rPr>
                <w:rFonts w:ascii="Times New Roman" w:hAnsi="Times New Roman" w:cs="Times New Roman"/>
                <w:sz w:val="24"/>
                <w:szCs w:val="24"/>
              </w:rPr>
              <w:t xml:space="preserve">e și verifică modul de gestiune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direct</w:t>
            </w:r>
            <w:r w:rsidR="003B70F3">
              <w:rPr>
                <w:rFonts w:ascii="Times New Roman" w:hAnsi="Times New Roman" w:cs="Times New Roman"/>
                <w:sz w:val="24"/>
                <w:szCs w:val="24"/>
              </w:rPr>
              <w:t>ă/delegată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serviciului de iluminat pu</w:t>
            </w:r>
            <w:r w:rsidR="004C0736">
              <w:rPr>
                <w:rFonts w:ascii="Times New Roman" w:hAnsi="Times New Roman" w:cs="Times New Roman"/>
                <w:sz w:val="24"/>
                <w:szCs w:val="24"/>
              </w:rPr>
              <w:t>blic, aplicând prevederile din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egea nr. 230/2006</w:t>
            </w:r>
            <w:r w:rsidR="00095A7D">
              <w:rPr>
                <w:rFonts w:ascii="Times New Roman" w:hAnsi="Times New Roman" w:cs="Times New Roman"/>
                <w:sz w:val="24"/>
                <w:szCs w:val="24"/>
              </w:rPr>
              <w:t xml:space="preserve"> a serviciului de iluminat public și Legea serviciilor comunitare de utilități publice nr. 51/2006 actualizate;</w:t>
            </w:r>
          </w:p>
          <w:p w14:paraId="4D805BAB" w14:textId="77777777" w:rsidR="00095A7D" w:rsidRDefault="00095A7D" w:rsidP="004C073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Urmărește și verifică modul de realizare a reabilitării</w:t>
            </w:r>
            <w:r w:rsidR="003F1464">
              <w:rPr>
                <w:rFonts w:ascii="Times New Roman" w:hAnsi="Times New Roman" w:cs="Times New Roman"/>
                <w:sz w:val="24"/>
                <w:szCs w:val="24"/>
              </w:rPr>
              <w:t>, modernizării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și întreținerii iluminatului public;</w:t>
            </w:r>
          </w:p>
          <w:p w14:paraId="50497E78" w14:textId="77777777" w:rsidR="00095A7D" w:rsidRPr="005E0526" w:rsidRDefault="00095A7D" w:rsidP="004C073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E052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Urmărește și verifică consumul de energie electrică aferent iluminatului public;</w:t>
            </w:r>
          </w:p>
          <w:p w14:paraId="2E85A925" w14:textId="77777777" w:rsidR="003F1464" w:rsidRPr="005E0526" w:rsidRDefault="00095A7D" w:rsidP="004C073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E052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Verifică, vizează și </w:t>
            </w:r>
            <w:r w:rsidR="004C0736" w:rsidRPr="005E052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semnează </w:t>
            </w:r>
            <w:r w:rsidRPr="005E052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facturile aferente iluminatului public, </w:t>
            </w:r>
            <w:r w:rsidR="003F1464" w:rsidRPr="005E052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indexul contoarelor electrice din punctele de măsurare, situațiile de lucrări și documentele justificative de la operatorul de servicii de iluminat public, sau alți prestatori;</w:t>
            </w:r>
          </w:p>
          <w:p w14:paraId="58B6CB54" w14:textId="77777777" w:rsidR="00095A7D" w:rsidRPr="003F1464" w:rsidRDefault="00095A7D" w:rsidP="004C073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464">
              <w:rPr>
                <w:rFonts w:ascii="Times New Roman" w:hAnsi="Times New Roman" w:cs="Times New Roman"/>
                <w:sz w:val="24"/>
                <w:szCs w:val="24"/>
              </w:rPr>
              <w:t>Monitorizează realizarea obiectivelor de investiții din sfera de activitate, cuprinse în bugetul local;</w:t>
            </w:r>
          </w:p>
          <w:p w14:paraId="77A33C04" w14:textId="77777777" w:rsidR="0017752A" w:rsidRDefault="00095A7D" w:rsidP="004C073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Elaborează documentația necesară în vederea achiziționării de bunuri și întocmește comenzi pentru aprovizionarea </w:t>
            </w:r>
            <w:r w:rsidR="004E4EE4">
              <w:rPr>
                <w:rFonts w:ascii="Times New Roman" w:hAnsi="Times New Roman" w:cs="Times New Roman"/>
                <w:sz w:val="24"/>
                <w:szCs w:val="24"/>
              </w:rPr>
              <w:t>cu material</w:t>
            </w:r>
            <w:r w:rsidR="004C073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4E4EE4">
              <w:rPr>
                <w:rFonts w:ascii="Times New Roman" w:hAnsi="Times New Roman" w:cs="Times New Roman"/>
                <w:sz w:val="24"/>
                <w:szCs w:val="24"/>
              </w:rPr>
              <w:t xml:space="preserve"> electrice;</w:t>
            </w:r>
          </w:p>
          <w:p w14:paraId="4C4251E0" w14:textId="77777777" w:rsidR="00C86988" w:rsidRPr="005E0526" w:rsidRDefault="00C86988" w:rsidP="004C073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E052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Elaborează documente pentru înscrierea în programul de achiziții publice și în lista de investiții;</w:t>
            </w:r>
          </w:p>
          <w:p w14:paraId="274BD1EC" w14:textId="77777777" w:rsidR="004E4EE4" w:rsidRPr="005E0526" w:rsidRDefault="004E4EE4" w:rsidP="004C073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E052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Face parte din Comisia de recepție privi</w:t>
            </w:r>
            <w:r w:rsidR="00C86988" w:rsidRPr="005E052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nd lucrările de iluminat public, întocmește și semnează procesele-verbale de recepție, procesele-verbale de predare-primire pentru lucrările contractate;</w:t>
            </w:r>
          </w:p>
          <w:p w14:paraId="22C11285" w14:textId="77777777" w:rsidR="00B5102C" w:rsidRPr="005E0526" w:rsidRDefault="00B5102C" w:rsidP="004C073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E052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Verifică integritatea stâlpilor de iluminat public de pe raza municipiului Sighișoara;</w:t>
            </w:r>
          </w:p>
          <w:p w14:paraId="63F02C3D" w14:textId="77777777" w:rsidR="004E4EE4" w:rsidRPr="005E0526" w:rsidRDefault="004E4EE4" w:rsidP="00C8698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E052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Centralizează date și studii statistice, necesare unor raportări solicitate de Consiliul Județean, sau alte organe administrativ</w:t>
            </w:r>
            <w:r w:rsidR="00022F97" w:rsidRPr="005E052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 la nivel naț</w:t>
            </w:r>
            <w:r w:rsidRPr="005E052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ional, repartizate spre întocmire;</w:t>
            </w:r>
          </w:p>
          <w:p w14:paraId="0FDE1BA5" w14:textId="77777777" w:rsidR="004E4EE4" w:rsidRPr="005E0526" w:rsidRDefault="007A6F1A" w:rsidP="004C073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E052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Întocmește r</w:t>
            </w:r>
            <w:r w:rsidR="00022F97" w:rsidRPr="005E052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apoarte de specialitate pentru ș</w:t>
            </w:r>
            <w:r w:rsidRPr="005E052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edințele Consiliului Local, cu privire la activitățile repartizate prin prezenta fișă a postului sau altele repartizate de șeful ierarhic;</w:t>
            </w:r>
          </w:p>
          <w:p w14:paraId="56D7499A" w14:textId="77777777" w:rsidR="007A6F1A" w:rsidRPr="005E0526" w:rsidRDefault="007A6F1A" w:rsidP="004C073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E052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Verifică şi ţine evidenţa modului de îndeplinire a dispoziţiilor şi hotărârilor Consiliului Local care se referă la activitățile corespunzătoare sarcinilor de serviciu ce i-au fost repartizate;</w:t>
            </w:r>
          </w:p>
          <w:p w14:paraId="1C2F8FC9" w14:textId="77777777" w:rsidR="007A6F1A" w:rsidRPr="005E0526" w:rsidRDefault="007A6F1A" w:rsidP="004C073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E052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Rezolvă în termen legal sesizările primite de la cetăţenii municipiului referitoare la realizarea activităţilor şi prestarea servici</w:t>
            </w:r>
            <w:r w:rsidR="00077764" w:rsidRPr="005E052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ilor în domeniul său de responsabilitate;</w:t>
            </w:r>
          </w:p>
          <w:p w14:paraId="67ABC8A4" w14:textId="77777777" w:rsidR="00941798" w:rsidRPr="005E0526" w:rsidRDefault="00941798" w:rsidP="004C073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E052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Participă la implementarea si verificarea modului de realizare a măsurilor in cazul producerii unor calamităţi naturale</w:t>
            </w:r>
            <w:r w:rsidRPr="005E0526">
              <w:rPr>
                <w:rFonts w:ascii="Times New Roman" w:hAnsi="Times New Roman" w:cs="Times New Roman"/>
                <w:color w:val="FF0000"/>
                <w:sz w:val="24"/>
                <w:szCs w:val="24"/>
                <w:lang w:val="fr-FR"/>
              </w:rPr>
              <w:t xml:space="preserve">, </w:t>
            </w:r>
            <w:r w:rsidRPr="005E052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</w:t>
            </w:r>
            <w:r w:rsidRPr="005E0526">
              <w:rPr>
                <w:sz w:val="24"/>
                <w:szCs w:val="24"/>
                <w:lang w:val="fr-FR"/>
              </w:rPr>
              <w:t>ș</w:t>
            </w:r>
            <w:r w:rsidRPr="005E052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 cum sunt ele dispuse de persoanele abilitate</w:t>
            </w:r>
            <w:r w:rsidR="00D255C1" w:rsidRPr="005E052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</w:t>
            </w:r>
            <w:r w:rsidR="00593177" w:rsidRPr="005E052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1B4A68" w:rsidRPr="005E052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după efectuarea instructajului şi comunicarea procedurilor</w:t>
            </w:r>
            <w:r w:rsidR="00593177" w:rsidRPr="005E052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5E052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</w:t>
            </w:r>
          </w:p>
          <w:p w14:paraId="443D2560" w14:textId="77777777" w:rsidR="00941798" w:rsidRPr="006D6021" w:rsidRDefault="00941798" w:rsidP="004C073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52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Se preocupă de îndosarierea si depunerea la arhivă a documentelor, la termenul scadent;</w:t>
            </w:r>
          </w:p>
          <w:p w14:paraId="78CFBFFE" w14:textId="77777777" w:rsidR="00941798" w:rsidRDefault="00941798" w:rsidP="004C073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39">
              <w:rPr>
                <w:rFonts w:ascii="Times New Roman" w:hAnsi="Times New Roman" w:cs="Times New Roman"/>
                <w:sz w:val="24"/>
                <w:szCs w:val="24"/>
              </w:rPr>
              <w:t xml:space="preserve">Respectă Regulamentul de Organizare </w:t>
            </w:r>
            <w:r w:rsidRPr="00EB5839">
              <w:rPr>
                <w:sz w:val="24"/>
                <w:szCs w:val="24"/>
              </w:rPr>
              <w:t>ș</w:t>
            </w:r>
            <w:r w:rsidRPr="00EB5839">
              <w:rPr>
                <w:rFonts w:ascii="Times New Roman" w:hAnsi="Times New Roman" w:cs="Times New Roman"/>
                <w:sz w:val="24"/>
                <w:szCs w:val="24"/>
              </w:rPr>
              <w:t>i Func</w:t>
            </w:r>
            <w:r w:rsidRPr="00EB5839">
              <w:rPr>
                <w:sz w:val="24"/>
                <w:szCs w:val="24"/>
              </w:rPr>
              <w:t>ț</w:t>
            </w:r>
            <w:r w:rsidRPr="00EB5839">
              <w:rPr>
                <w:rFonts w:ascii="Times New Roman" w:hAnsi="Times New Roman" w:cs="Times New Roman"/>
                <w:sz w:val="24"/>
                <w:szCs w:val="24"/>
              </w:rPr>
              <w:t xml:space="preserve">ionare </w:t>
            </w:r>
            <w:r w:rsidRPr="00EB5839">
              <w:rPr>
                <w:sz w:val="24"/>
                <w:szCs w:val="24"/>
              </w:rPr>
              <w:t>ș</w:t>
            </w:r>
            <w:r w:rsidRPr="00EB5839">
              <w:rPr>
                <w:rFonts w:ascii="Times New Roman" w:hAnsi="Times New Roman" w:cs="Times New Roman"/>
                <w:sz w:val="24"/>
                <w:szCs w:val="24"/>
              </w:rPr>
              <w:t xml:space="preserve">i Regulamentul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839">
              <w:rPr>
                <w:rFonts w:ascii="Times New Roman" w:hAnsi="Times New Roman" w:cs="Times New Roman"/>
                <w:sz w:val="24"/>
                <w:szCs w:val="24"/>
              </w:rPr>
              <w:t>Intern a</w:t>
            </w:r>
            <w:r w:rsidR="0006415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EB5839">
              <w:rPr>
                <w:rFonts w:ascii="Times New Roman" w:hAnsi="Times New Roman" w:cs="Times New Roman"/>
                <w:sz w:val="24"/>
                <w:szCs w:val="24"/>
              </w:rPr>
              <w:t xml:space="preserve"> Municipiului Sighi</w:t>
            </w:r>
            <w:r w:rsidRPr="00EB5839">
              <w:rPr>
                <w:sz w:val="24"/>
                <w:szCs w:val="24"/>
              </w:rPr>
              <w:t>ș</w:t>
            </w:r>
            <w:r w:rsidRPr="00EB5839">
              <w:rPr>
                <w:rFonts w:ascii="Times New Roman" w:hAnsi="Times New Roman" w:cs="Times New Roman"/>
                <w:sz w:val="24"/>
                <w:szCs w:val="24"/>
              </w:rPr>
              <w:t>oara;</w:t>
            </w:r>
          </w:p>
          <w:p w14:paraId="55057799" w14:textId="77777777" w:rsidR="00941798" w:rsidRPr="0040008B" w:rsidRDefault="00941798" w:rsidP="004C073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0008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Respectă artibu</w:t>
            </w:r>
            <w:r w:rsidRPr="0040008B">
              <w:rPr>
                <w:sz w:val="24"/>
                <w:szCs w:val="24"/>
                <w:lang w:val="fr-FR"/>
              </w:rPr>
              <w:t>ț</w:t>
            </w:r>
            <w:r w:rsidRPr="0040008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iile ce-i revin pe linie de securitate, sănătate în muncă </w:t>
            </w:r>
            <w:r w:rsidRPr="0040008B">
              <w:rPr>
                <w:sz w:val="24"/>
                <w:szCs w:val="24"/>
                <w:lang w:val="fr-FR"/>
              </w:rPr>
              <w:t>ș</w:t>
            </w:r>
            <w:r w:rsidRPr="0040008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 PSI,conform anexei nr. 1 la fi</w:t>
            </w:r>
            <w:r w:rsidRPr="0040008B">
              <w:rPr>
                <w:sz w:val="24"/>
                <w:szCs w:val="24"/>
                <w:lang w:val="fr-FR"/>
              </w:rPr>
              <w:t>ș</w:t>
            </w:r>
            <w:r w:rsidRPr="0040008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 postului;</w:t>
            </w:r>
          </w:p>
          <w:p w14:paraId="4DC9FA07" w14:textId="77777777" w:rsidR="00941798" w:rsidRPr="005E0526" w:rsidRDefault="00941798" w:rsidP="004C073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E052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Participă la cursuri de perfec</w:t>
            </w:r>
            <w:r w:rsidRPr="005E0526">
              <w:rPr>
                <w:sz w:val="24"/>
                <w:szCs w:val="24"/>
                <w:lang w:val="fr-FR"/>
              </w:rPr>
              <w:t>ț</w:t>
            </w:r>
            <w:r w:rsidRPr="005E052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ionare profesională;</w:t>
            </w:r>
          </w:p>
          <w:p w14:paraId="5889C964" w14:textId="77777777" w:rsidR="00941798" w:rsidRPr="00536754" w:rsidRDefault="00F819A3" w:rsidP="004C073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E052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Îndeplineşte şi alte sarcini de serviciu repartizate de şefii ierarhici în domeniul de activitate specific postului.</w:t>
            </w:r>
          </w:p>
          <w:p w14:paraId="38FFDBEB" w14:textId="77777777" w:rsidR="005B24F0" w:rsidRPr="00211CA5" w:rsidRDefault="005B24F0" w:rsidP="005312D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14:paraId="265B838B" w14:textId="77777777" w:rsidR="00941798" w:rsidRPr="00211CA5" w:rsidRDefault="00941798" w:rsidP="00C26B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sectPr w:rsidR="00941798" w:rsidRPr="00211CA5" w:rsidSect="00860AE0">
      <w:pgSz w:w="11906" w:h="16838"/>
      <w:pgMar w:top="1417" w:right="144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44B46"/>
    <w:multiLevelType w:val="hybridMultilevel"/>
    <w:tmpl w:val="FDC8A23C"/>
    <w:lvl w:ilvl="0" w:tplc="744C13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843731"/>
    <w:multiLevelType w:val="hybridMultilevel"/>
    <w:tmpl w:val="8E6E7F62"/>
    <w:lvl w:ilvl="0" w:tplc="D0781A20">
      <w:start w:val="3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12" w:hanging="360"/>
      </w:pPr>
    </w:lvl>
    <w:lvl w:ilvl="2" w:tplc="0418001B">
      <w:start w:val="1"/>
      <w:numFmt w:val="lowerRoman"/>
      <w:lvlText w:val="%3."/>
      <w:lvlJc w:val="right"/>
      <w:pPr>
        <w:ind w:left="2232" w:hanging="180"/>
      </w:pPr>
    </w:lvl>
    <w:lvl w:ilvl="3" w:tplc="0418000F">
      <w:start w:val="1"/>
      <w:numFmt w:val="decimal"/>
      <w:lvlText w:val="%4."/>
      <w:lvlJc w:val="left"/>
      <w:pPr>
        <w:ind w:left="2952" w:hanging="360"/>
      </w:pPr>
    </w:lvl>
    <w:lvl w:ilvl="4" w:tplc="04180019">
      <w:start w:val="1"/>
      <w:numFmt w:val="lowerLetter"/>
      <w:lvlText w:val="%5."/>
      <w:lvlJc w:val="left"/>
      <w:pPr>
        <w:ind w:left="3672" w:hanging="360"/>
      </w:pPr>
    </w:lvl>
    <w:lvl w:ilvl="5" w:tplc="0418001B">
      <w:start w:val="1"/>
      <w:numFmt w:val="lowerRoman"/>
      <w:lvlText w:val="%6."/>
      <w:lvlJc w:val="right"/>
      <w:pPr>
        <w:ind w:left="4392" w:hanging="180"/>
      </w:pPr>
    </w:lvl>
    <w:lvl w:ilvl="6" w:tplc="0418000F">
      <w:start w:val="1"/>
      <w:numFmt w:val="decimal"/>
      <w:lvlText w:val="%7."/>
      <w:lvlJc w:val="left"/>
      <w:pPr>
        <w:ind w:left="5112" w:hanging="360"/>
      </w:pPr>
    </w:lvl>
    <w:lvl w:ilvl="7" w:tplc="04180019">
      <w:start w:val="1"/>
      <w:numFmt w:val="lowerLetter"/>
      <w:lvlText w:val="%8."/>
      <w:lvlJc w:val="left"/>
      <w:pPr>
        <w:ind w:left="5832" w:hanging="360"/>
      </w:pPr>
    </w:lvl>
    <w:lvl w:ilvl="8" w:tplc="0418001B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144E1D66"/>
    <w:multiLevelType w:val="hybridMultilevel"/>
    <w:tmpl w:val="CF7691D8"/>
    <w:lvl w:ilvl="0" w:tplc="C116F78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211154"/>
    <w:multiLevelType w:val="hybridMultilevel"/>
    <w:tmpl w:val="63F42516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28211EA"/>
    <w:multiLevelType w:val="hybridMultilevel"/>
    <w:tmpl w:val="CB342264"/>
    <w:lvl w:ilvl="0" w:tplc="B64AA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F6097C"/>
    <w:multiLevelType w:val="hybridMultilevel"/>
    <w:tmpl w:val="EAECF4E2"/>
    <w:lvl w:ilvl="0" w:tplc="1B7A937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215" w:hanging="360"/>
      </w:pPr>
    </w:lvl>
    <w:lvl w:ilvl="2" w:tplc="0418001B">
      <w:start w:val="1"/>
      <w:numFmt w:val="lowerRoman"/>
      <w:lvlText w:val="%3."/>
      <w:lvlJc w:val="right"/>
      <w:pPr>
        <w:ind w:left="1935" w:hanging="180"/>
      </w:pPr>
    </w:lvl>
    <w:lvl w:ilvl="3" w:tplc="0418000F">
      <w:start w:val="1"/>
      <w:numFmt w:val="decimal"/>
      <w:lvlText w:val="%4."/>
      <w:lvlJc w:val="left"/>
      <w:pPr>
        <w:ind w:left="2655" w:hanging="360"/>
      </w:pPr>
    </w:lvl>
    <w:lvl w:ilvl="4" w:tplc="04180019">
      <w:start w:val="1"/>
      <w:numFmt w:val="lowerLetter"/>
      <w:lvlText w:val="%5."/>
      <w:lvlJc w:val="left"/>
      <w:pPr>
        <w:ind w:left="3375" w:hanging="360"/>
      </w:pPr>
    </w:lvl>
    <w:lvl w:ilvl="5" w:tplc="0418001B">
      <w:start w:val="1"/>
      <w:numFmt w:val="lowerRoman"/>
      <w:lvlText w:val="%6."/>
      <w:lvlJc w:val="right"/>
      <w:pPr>
        <w:ind w:left="4095" w:hanging="180"/>
      </w:pPr>
    </w:lvl>
    <w:lvl w:ilvl="6" w:tplc="0418000F">
      <w:start w:val="1"/>
      <w:numFmt w:val="decimal"/>
      <w:lvlText w:val="%7."/>
      <w:lvlJc w:val="left"/>
      <w:pPr>
        <w:ind w:left="4815" w:hanging="360"/>
      </w:pPr>
    </w:lvl>
    <w:lvl w:ilvl="7" w:tplc="04180019">
      <w:start w:val="1"/>
      <w:numFmt w:val="lowerLetter"/>
      <w:lvlText w:val="%8."/>
      <w:lvlJc w:val="left"/>
      <w:pPr>
        <w:ind w:left="5535" w:hanging="360"/>
      </w:pPr>
    </w:lvl>
    <w:lvl w:ilvl="8" w:tplc="0418001B">
      <w:start w:val="1"/>
      <w:numFmt w:val="lowerRoman"/>
      <w:lvlText w:val="%9."/>
      <w:lvlJc w:val="right"/>
      <w:pPr>
        <w:ind w:left="6255" w:hanging="180"/>
      </w:pPr>
    </w:lvl>
  </w:abstractNum>
  <w:abstractNum w:abstractNumId="6" w15:restartNumberingAfterBreak="0">
    <w:nsid w:val="3809628A"/>
    <w:multiLevelType w:val="hybridMultilevel"/>
    <w:tmpl w:val="4E8CBC3C"/>
    <w:lvl w:ilvl="0" w:tplc="FAB6D93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12" w:hanging="360"/>
      </w:pPr>
    </w:lvl>
    <w:lvl w:ilvl="2" w:tplc="0418001B">
      <w:start w:val="1"/>
      <w:numFmt w:val="lowerRoman"/>
      <w:lvlText w:val="%3."/>
      <w:lvlJc w:val="right"/>
      <w:pPr>
        <w:ind w:left="2232" w:hanging="180"/>
      </w:pPr>
    </w:lvl>
    <w:lvl w:ilvl="3" w:tplc="0418000F">
      <w:start w:val="1"/>
      <w:numFmt w:val="decimal"/>
      <w:lvlText w:val="%4."/>
      <w:lvlJc w:val="left"/>
      <w:pPr>
        <w:ind w:left="2952" w:hanging="360"/>
      </w:pPr>
    </w:lvl>
    <w:lvl w:ilvl="4" w:tplc="04180019">
      <w:start w:val="1"/>
      <w:numFmt w:val="lowerLetter"/>
      <w:lvlText w:val="%5."/>
      <w:lvlJc w:val="left"/>
      <w:pPr>
        <w:ind w:left="3672" w:hanging="360"/>
      </w:pPr>
    </w:lvl>
    <w:lvl w:ilvl="5" w:tplc="0418001B">
      <w:start w:val="1"/>
      <w:numFmt w:val="lowerRoman"/>
      <w:lvlText w:val="%6."/>
      <w:lvlJc w:val="right"/>
      <w:pPr>
        <w:ind w:left="4392" w:hanging="180"/>
      </w:pPr>
    </w:lvl>
    <w:lvl w:ilvl="6" w:tplc="0418000F">
      <w:start w:val="1"/>
      <w:numFmt w:val="decimal"/>
      <w:lvlText w:val="%7."/>
      <w:lvlJc w:val="left"/>
      <w:pPr>
        <w:ind w:left="5112" w:hanging="360"/>
      </w:pPr>
    </w:lvl>
    <w:lvl w:ilvl="7" w:tplc="04180019">
      <w:start w:val="1"/>
      <w:numFmt w:val="lowerLetter"/>
      <w:lvlText w:val="%8."/>
      <w:lvlJc w:val="left"/>
      <w:pPr>
        <w:ind w:left="5832" w:hanging="360"/>
      </w:pPr>
    </w:lvl>
    <w:lvl w:ilvl="8" w:tplc="0418001B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3B6A0FA9"/>
    <w:multiLevelType w:val="hybridMultilevel"/>
    <w:tmpl w:val="EEA24826"/>
    <w:lvl w:ilvl="0" w:tplc="0418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07C15"/>
    <w:multiLevelType w:val="hybridMultilevel"/>
    <w:tmpl w:val="97C4D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0250AD"/>
    <w:multiLevelType w:val="hybridMultilevel"/>
    <w:tmpl w:val="2968E114"/>
    <w:lvl w:ilvl="0" w:tplc="96B075FE">
      <w:start w:val="7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350" w:hanging="360"/>
      </w:pPr>
    </w:lvl>
    <w:lvl w:ilvl="2" w:tplc="0418001B">
      <w:start w:val="1"/>
      <w:numFmt w:val="lowerRoman"/>
      <w:lvlText w:val="%3."/>
      <w:lvlJc w:val="right"/>
      <w:pPr>
        <w:ind w:left="2070" w:hanging="180"/>
      </w:pPr>
    </w:lvl>
    <w:lvl w:ilvl="3" w:tplc="0418000F">
      <w:start w:val="1"/>
      <w:numFmt w:val="decimal"/>
      <w:lvlText w:val="%4."/>
      <w:lvlJc w:val="left"/>
      <w:pPr>
        <w:ind w:left="2790" w:hanging="360"/>
      </w:pPr>
    </w:lvl>
    <w:lvl w:ilvl="4" w:tplc="04180019">
      <w:start w:val="1"/>
      <w:numFmt w:val="lowerLetter"/>
      <w:lvlText w:val="%5."/>
      <w:lvlJc w:val="left"/>
      <w:pPr>
        <w:ind w:left="3510" w:hanging="360"/>
      </w:pPr>
    </w:lvl>
    <w:lvl w:ilvl="5" w:tplc="0418001B">
      <w:start w:val="1"/>
      <w:numFmt w:val="lowerRoman"/>
      <w:lvlText w:val="%6."/>
      <w:lvlJc w:val="right"/>
      <w:pPr>
        <w:ind w:left="4230" w:hanging="180"/>
      </w:pPr>
    </w:lvl>
    <w:lvl w:ilvl="6" w:tplc="0418000F">
      <w:start w:val="1"/>
      <w:numFmt w:val="decimal"/>
      <w:lvlText w:val="%7."/>
      <w:lvlJc w:val="left"/>
      <w:pPr>
        <w:ind w:left="4950" w:hanging="360"/>
      </w:pPr>
    </w:lvl>
    <w:lvl w:ilvl="7" w:tplc="04180019">
      <w:start w:val="1"/>
      <w:numFmt w:val="lowerLetter"/>
      <w:lvlText w:val="%8."/>
      <w:lvlJc w:val="left"/>
      <w:pPr>
        <w:ind w:left="5670" w:hanging="360"/>
      </w:pPr>
    </w:lvl>
    <w:lvl w:ilvl="8" w:tplc="0418001B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5B534A7A"/>
    <w:multiLevelType w:val="hybridMultilevel"/>
    <w:tmpl w:val="A290DA9E"/>
    <w:lvl w:ilvl="0" w:tplc="C422F0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BBE52EE"/>
    <w:multiLevelType w:val="hybridMultilevel"/>
    <w:tmpl w:val="84924E38"/>
    <w:lvl w:ilvl="0" w:tplc="6B68096E">
      <w:start w:val="1"/>
      <w:numFmt w:val="decimal"/>
      <w:lvlText w:val="%1."/>
      <w:lvlJc w:val="left"/>
      <w:pPr>
        <w:tabs>
          <w:tab w:val="num" w:pos="72"/>
        </w:tabs>
        <w:ind w:left="72" w:hanging="360"/>
      </w:pPr>
      <w:rPr>
        <w:rFonts w:hint="default"/>
      </w:rPr>
    </w:lvl>
    <w:lvl w:ilvl="1" w:tplc="3EEE92C8">
      <w:start w:val="8"/>
      <w:numFmt w:val="decimal"/>
      <w:lvlText w:val="%2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 w:tplc="0418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8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8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0">
    <w:nsid w:val="5C8C41C6"/>
    <w:multiLevelType w:val="hybridMultilevel"/>
    <w:tmpl w:val="1D140D0C"/>
    <w:lvl w:ilvl="0" w:tplc="BC9AD3A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744C13A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2"/>
  </w:num>
  <w:num w:numId="5">
    <w:abstractNumId w:val="11"/>
  </w:num>
  <w:num w:numId="6">
    <w:abstractNumId w:val="0"/>
  </w:num>
  <w:num w:numId="7">
    <w:abstractNumId w:val="5"/>
  </w:num>
  <w:num w:numId="8">
    <w:abstractNumId w:val="9"/>
  </w:num>
  <w:num w:numId="9">
    <w:abstractNumId w:val="6"/>
  </w:num>
  <w:num w:numId="10">
    <w:abstractNumId w:val="1"/>
  </w:num>
  <w:num w:numId="11">
    <w:abstractNumId w:val="4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EA2"/>
    <w:rsid w:val="00022F97"/>
    <w:rsid w:val="00031AEB"/>
    <w:rsid w:val="00037ED2"/>
    <w:rsid w:val="00046842"/>
    <w:rsid w:val="00053973"/>
    <w:rsid w:val="00064150"/>
    <w:rsid w:val="00077764"/>
    <w:rsid w:val="00077BB2"/>
    <w:rsid w:val="00082290"/>
    <w:rsid w:val="000855A7"/>
    <w:rsid w:val="00095A7D"/>
    <w:rsid w:val="000A4130"/>
    <w:rsid w:val="000A50D8"/>
    <w:rsid w:val="000A5620"/>
    <w:rsid w:val="000B75FD"/>
    <w:rsid w:val="000F289A"/>
    <w:rsid w:val="00104BDD"/>
    <w:rsid w:val="00107B97"/>
    <w:rsid w:val="00123CA7"/>
    <w:rsid w:val="00130B3C"/>
    <w:rsid w:val="0013544A"/>
    <w:rsid w:val="0017752A"/>
    <w:rsid w:val="001B46CD"/>
    <w:rsid w:val="001B4A68"/>
    <w:rsid w:val="001B6233"/>
    <w:rsid w:val="001C5779"/>
    <w:rsid w:val="001C58C3"/>
    <w:rsid w:val="001D3B2D"/>
    <w:rsid w:val="001D490E"/>
    <w:rsid w:val="001D6F95"/>
    <w:rsid w:val="001E5839"/>
    <w:rsid w:val="001F2917"/>
    <w:rsid w:val="00211CA5"/>
    <w:rsid w:val="00213EC2"/>
    <w:rsid w:val="002168B4"/>
    <w:rsid w:val="00230226"/>
    <w:rsid w:val="002973B2"/>
    <w:rsid w:val="002A425B"/>
    <w:rsid w:val="002B0A2E"/>
    <w:rsid w:val="002D5897"/>
    <w:rsid w:val="00301BA8"/>
    <w:rsid w:val="0030307D"/>
    <w:rsid w:val="00304B1F"/>
    <w:rsid w:val="00340381"/>
    <w:rsid w:val="00341776"/>
    <w:rsid w:val="003506BA"/>
    <w:rsid w:val="00351491"/>
    <w:rsid w:val="003539A0"/>
    <w:rsid w:val="0037581B"/>
    <w:rsid w:val="003768A9"/>
    <w:rsid w:val="00385BE1"/>
    <w:rsid w:val="00395AF6"/>
    <w:rsid w:val="003974E7"/>
    <w:rsid w:val="003A5691"/>
    <w:rsid w:val="003B5781"/>
    <w:rsid w:val="003B70F3"/>
    <w:rsid w:val="003C029B"/>
    <w:rsid w:val="003D1E89"/>
    <w:rsid w:val="003F1464"/>
    <w:rsid w:val="003F4EED"/>
    <w:rsid w:val="0040008B"/>
    <w:rsid w:val="00411156"/>
    <w:rsid w:val="004156B7"/>
    <w:rsid w:val="0041710A"/>
    <w:rsid w:val="00421DC6"/>
    <w:rsid w:val="004604B6"/>
    <w:rsid w:val="0047600E"/>
    <w:rsid w:val="004A4459"/>
    <w:rsid w:val="004A7C32"/>
    <w:rsid w:val="004B36AA"/>
    <w:rsid w:val="004C0736"/>
    <w:rsid w:val="004C2035"/>
    <w:rsid w:val="004C7A5A"/>
    <w:rsid w:val="004D0CCF"/>
    <w:rsid w:val="004E4EE4"/>
    <w:rsid w:val="004E7478"/>
    <w:rsid w:val="00522F3C"/>
    <w:rsid w:val="005312D4"/>
    <w:rsid w:val="005314E2"/>
    <w:rsid w:val="00534674"/>
    <w:rsid w:val="005366BA"/>
    <w:rsid w:val="00536754"/>
    <w:rsid w:val="005537FB"/>
    <w:rsid w:val="0056007A"/>
    <w:rsid w:val="00571324"/>
    <w:rsid w:val="00571E83"/>
    <w:rsid w:val="005803CA"/>
    <w:rsid w:val="00582016"/>
    <w:rsid w:val="00587A52"/>
    <w:rsid w:val="00593177"/>
    <w:rsid w:val="00594E96"/>
    <w:rsid w:val="005B24F0"/>
    <w:rsid w:val="005C0427"/>
    <w:rsid w:val="005C64AD"/>
    <w:rsid w:val="005E0526"/>
    <w:rsid w:val="005E34B2"/>
    <w:rsid w:val="00616FAB"/>
    <w:rsid w:val="00633AB2"/>
    <w:rsid w:val="00655D50"/>
    <w:rsid w:val="00674702"/>
    <w:rsid w:val="00680FCD"/>
    <w:rsid w:val="0068218D"/>
    <w:rsid w:val="006855F6"/>
    <w:rsid w:val="00686EAB"/>
    <w:rsid w:val="00694726"/>
    <w:rsid w:val="006D6021"/>
    <w:rsid w:val="006F6393"/>
    <w:rsid w:val="00711B62"/>
    <w:rsid w:val="00716997"/>
    <w:rsid w:val="007351FD"/>
    <w:rsid w:val="0075379F"/>
    <w:rsid w:val="00766ED2"/>
    <w:rsid w:val="0078007B"/>
    <w:rsid w:val="00780AC6"/>
    <w:rsid w:val="00785F3A"/>
    <w:rsid w:val="007A12AE"/>
    <w:rsid w:val="007A6F1A"/>
    <w:rsid w:val="007C0346"/>
    <w:rsid w:val="007C6245"/>
    <w:rsid w:val="007D1CC7"/>
    <w:rsid w:val="007E0F03"/>
    <w:rsid w:val="007E44F1"/>
    <w:rsid w:val="007E7DE8"/>
    <w:rsid w:val="007F5C25"/>
    <w:rsid w:val="00804DA3"/>
    <w:rsid w:val="00813F2C"/>
    <w:rsid w:val="00821747"/>
    <w:rsid w:val="00827FC9"/>
    <w:rsid w:val="00860AE0"/>
    <w:rsid w:val="008616C9"/>
    <w:rsid w:val="00881DF2"/>
    <w:rsid w:val="00883149"/>
    <w:rsid w:val="008832F6"/>
    <w:rsid w:val="008A07F0"/>
    <w:rsid w:val="008B3D59"/>
    <w:rsid w:val="008B5186"/>
    <w:rsid w:val="008C031B"/>
    <w:rsid w:val="008D4325"/>
    <w:rsid w:val="008F47DC"/>
    <w:rsid w:val="008F79B8"/>
    <w:rsid w:val="0090141D"/>
    <w:rsid w:val="00910C85"/>
    <w:rsid w:val="00912A28"/>
    <w:rsid w:val="0092282C"/>
    <w:rsid w:val="00934EA2"/>
    <w:rsid w:val="009365CE"/>
    <w:rsid w:val="00941798"/>
    <w:rsid w:val="00944C69"/>
    <w:rsid w:val="0094626C"/>
    <w:rsid w:val="00974663"/>
    <w:rsid w:val="00980C33"/>
    <w:rsid w:val="009B21D1"/>
    <w:rsid w:val="009D41C0"/>
    <w:rsid w:val="009F75A1"/>
    <w:rsid w:val="00A00368"/>
    <w:rsid w:val="00A018E2"/>
    <w:rsid w:val="00A01CE2"/>
    <w:rsid w:val="00A40602"/>
    <w:rsid w:val="00AB049E"/>
    <w:rsid w:val="00AC0D9D"/>
    <w:rsid w:val="00AC1388"/>
    <w:rsid w:val="00AC75CE"/>
    <w:rsid w:val="00AD25B9"/>
    <w:rsid w:val="00AE1B87"/>
    <w:rsid w:val="00AE59C8"/>
    <w:rsid w:val="00B03ED7"/>
    <w:rsid w:val="00B07A02"/>
    <w:rsid w:val="00B23FEB"/>
    <w:rsid w:val="00B27FB4"/>
    <w:rsid w:val="00B35908"/>
    <w:rsid w:val="00B362E3"/>
    <w:rsid w:val="00B37DFD"/>
    <w:rsid w:val="00B45FD9"/>
    <w:rsid w:val="00B47334"/>
    <w:rsid w:val="00B5102C"/>
    <w:rsid w:val="00B712A0"/>
    <w:rsid w:val="00B83F81"/>
    <w:rsid w:val="00B9144B"/>
    <w:rsid w:val="00B920B1"/>
    <w:rsid w:val="00BA114B"/>
    <w:rsid w:val="00BA635B"/>
    <w:rsid w:val="00BC1947"/>
    <w:rsid w:val="00BE728E"/>
    <w:rsid w:val="00C104B3"/>
    <w:rsid w:val="00C26BDB"/>
    <w:rsid w:val="00C31866"/>
    <w:rsid w:val="00C3396A"/>
    <w:rsid w:val="00C51559"/>
    <w:rsid w:val="00C636A4"/>
    <w:rsid w:val="00C64163"/>
    <w:rsid w:val="00C86988"/>
    <w:rsid w:val="00CA3746"/>
    <w:rsid w:val="00CA38A2"/>
    <w:rsid w:val="00CB3788"/>
    <w:rsid w:val="00CE0C09"/>
    <w:rsid w:val="00CE45A9"/>
    <w:rsid w:val="00CF20E6"/>
    <w:rsid w:val="00D028A2"/>
    <w:rsid w:val="00D066A0"/>
    <w:rsid w:val="00D113C9"/>
    <w:rsid w:val="00D206A2"/>
    <w:rsid w:val="00D20EF3"/>
    <w:rsid w:val="00D255C1"/>
    <w:rsid w:val="00D41930"/>
    <w:rsid w:val="00D55985"/>
    <w:rsid w:val="00DA0DDF"/>
    <w:rsid w:val="00DB7F37"/>
    <w:rsid w:val="00DE18BE"/>
    <w:rsid w:val="00DF35A4"/>
    <w:rsid w:val="00DF5861"/>
    <w:rsid w:val="00E173F6"/>
    <w:rsid w:val="00E2376E"/>
    <w:rsid w:val="00E35432"/>
    <w:rsid w:val="00E35E62"/>
    <w:rsid w:val="00E50AAA"/>
    <w:rsid w:val="00E54951"/>
    <w:rsid w:val="00E94EC0"/>
    <w:rsid w:val="00E95B8E"/>
    <w:rsid w:val="00EA1B25"/>
    <w:rsid w:val="00EA601A"/>
    <w:rsid w:val="00EA70B6"/>
    <w:rsid w:val="00EB3F7E"/>
    <w:rsid w:val="00EB5839"/>
    <w:rsid w:val="00EF1A6C"/>
    <w:rsid w:val="00F24C43"/>
    <w:rsid w:val="00F252AB"/>
    <w:rsid w:val="00F40CC1"/>
    <w:rsid w:val="00F45A0D"/>
    <w:rsid w:val="00F63125"/>
    <w:rsid w:val="00F64FA5"/>
    <w:rsid w:val="00F819A3"/>
    <w:rsid w:val="00F87979"/>
    <w:rsid w:val="00FB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8CF37E"/>
  <w15:docId w15:val="{BBF30A05-AB2D-4509-92F4-FDDBA4718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F1A"/>
    <w:pPr>
      <w:spacing w:after="200" w:line="276" w:lineRule="auto"/>
    </w:pPr>
    <w:rPr>
      <w:rFonts w:cs="Calibri"/>
      <w:lang w:val="en-GB" w:eastAsia="en-US"/>
    </w:rPr>
  </w:style>
  <w:style w:type="paragraph" w:styleId="Heading1">
    <w:name w:val="heading 1"/>
    <w:basedOn w:val="Normal"/>
    <w:link w:val="Heading1Char"/>
    <w:uiPriority w:val="99"/>
    <w:qFormat/>
    <w:rsid w:val="001D3B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D3B2D"/>
    <w:rPr>
      <w:rFonts w:ascii="Times New Roman" w:hAnsi="Times New Roman" w:cs="Times New Roman"/>
      <w:b/>
      <w:bCs/>
      <w:kern w:val="36"/>
      <w:sz w:val="48"/>
      <w:szCs w:val="48"/>
      <w:lang w:eastAsia="ro-RO"/>
    </w:rPr>
  </w:style>
  <w:style w:type="character" w:styleId="Hyperlink">
    <w:name w:val="Hyperlink"/>
    <w:basedOn w:val="DefaultParagraphFont"/>
    <w:uiPriority w:val="99"/>
    <w:rsid w:val="000A5620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13EC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674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4702"/>
    <w:rPr>
      <w:rFonts w:ascii="Segoe UI" w:hAnsi="Segoe UI" w:cs="Segoe UI"/>
      <w:sz w:val="18"/>
      <w:szCs w:val="18"/>
      <w:lang w:val="en-GB"/>
    </w:rPr>
  </w:style>
  <w:style w:type="character" w:customStyle="1" w:styleId="apple-converted-space">
    <w:name w:val="apple-converted-space"/>
    <w:basedOn w:val="DefaultParagraphFont"/>
    <w:uiPriority w:val="99"/>
    <w:rsid w:val="001D3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05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Denumirea autorităţii sau instituţiei publice</vt:lpstr>
      <vt:lpstr>Denumirea autorităţii sau instituţiei publice</vt:lpstr>
    </vt:vector>
  </TitlesOfParts>
  <Company/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Denumirea autorităţii sau instituţiei publice</dc:title>
  <dc:creator>User</dc:creator>
  <cp:lastModifiedBy>DanaS</cp:lastModifiedBy>
  <cp:revision>2</cp:revision>
  <cp:lastPrinted>2021-07-02T06:17:00Z</cp:lastPrinted>
  <dcterms:created xsi:type="dcterms:W3CDTF">2021-07-05T15:48:00Z</dcterms:created>
  <dcterms:modified xsi:type="dcterms:W3CDTF">2021-07-05T15:48:00Z</dcterms:modified>
</cp:coreProperties>
</file>